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657F0E" w14:textId="77777777" w:rsidR="00A43876" w:rsidRDefault="00A43876" w:rsidP="006C37F0">
      <w:pPr>
        <w:spacing w:line="360" w:lineRule="auto"/>
      </w:pPr>
    </w:p>
    <w:p w14:paraId="6CC81459" w14:textId="77777777" w:rsidR="00A43876" w:rsidRDefault="00A43876" w:rsidP="006C37F0">
      <w:pPr>
        <w:spacing w:line="360" w:lineRule="auto"/>
      </w:pPr>
    </w:p>
    <w:p w14:paraId="52C1997C" w14:textId="77777777" w:rsidR="00A43876" w:rsidRDefault="00A43876" w:rsidP="006C37F0">
      <w:pPr>
        <w:spacing w:line="360" w:lineRule="auto"/>
      </w:pPr>
    </w:p>
    <w:p w14:paraId="07B74720" w14:textId="77777777" w:rsidR="00375363" w:rsidRDefault="00375363" w:rsidP="006C37F0">
      <w:pPr>
        <w:spacing w:line="360" w:lineRule="auto"/>
        <w:ind w:firstLine="720"/>
        <w:rPr>
          <w:rFonts w:cs="Times New Roman"/>
        </w:rPr>
      </w:pPr>
    </w:p>
    <w:p w14:paraId="1D305B1D" w14:textId="77777777" w:rsidR="00375363" w:rsidRDefault="00375363" w:rsidP="006C37F0">
      <w:pPr>
        <w:spacing w:line="360" w:lineRule="auto"/>
        <w:ind w:firstLine="720"/>
        <w:rPr>
          <w:rFonts w:cs="Times New Roman"/>
        </w:rPr>
      </w:pPr>
    </w:p>
    <w:p w14:paraId="63241BC2" w14:textId="77777777" w:rsidR="00375363" w:rsidRDefault="00375363" w:rsidP="006C37F0">
      <w:pPr>
        <w:spacing w:line="360" w:lineRule="auto"/>
        <w:ind w:firstLine="720"/>
        <w:rPr>
          <w:rFonts w:cs="Times New Roman"/>
        </w:rPr>
      </w:pPr>
    </w:p>
    <w:p w14:paraId="7B49D277" w14:textId="77777777" w:rsidR="00375363" w:rsidRDefault="00375363" w:rsidP="006C37F0">
      <w:pPr>
        <w:spacing w:line="360" w:lineRule="auto"/>
        <w:ind w:firstLine="720"/>
        <w:rPr>
          <w:rFonts w:cs="Times New Roman"/>
        </w:rPr>
      </w:pPr>
    </w:p>
    <w:p w14:paraId="5A1C1C22" w14:textId="77777777" w:rsidR="00375363" w:rsidRDefault="00375363" w:rsidP="006C37F0">
      <w:pPr>
        <w:spacing w:line="360" w:lineRule="auto"/>
        <w:ind w:firstLine="720"/>
        <w:rPr>
          <w:rFonts w:cs="Times New Roman"/>
        </w:rPr>
      </w:pPr>
    </w:p>
    <w:p w14:paraId="03703CC4" w14:textId="77777777" w:rsidR="00375363" w:rsidRDefault="00375363" w:rsidP="006C37F0">
      <w:pPr>
        <w:spacing w:line="360" w:lineRule="auto"/>
        <w:ind w:firstLine="720"/>
        <w:rPr>
          <w:rFonts w:cs="Times New Roman"/>
        </w:rPr>
      </w:pPr>
    </w:p>
    <w:p w14:paraId="03D7DAB6" w14:textId="77777777" w:rsidR="00375363" w:rsidRPr="005507E1" w:rsidRDefault="00375363" w:rsidP="006C37F0">
      <w:pPr>
        <w:spacing w:line="360" w:lineRule="auto"/>
        <w:jc w:val="center"/>
        <w:rPr>
          <w:rFonts w:cs="Times New Roman"/>
          <w:bCs/>
          <w:color w:val="1B1B1B"/>
          <w:shd w:val="clear" w:color="auto" w:fill="FFFFFF"/>
        </w:rPr>
      </w:pPr>
      <w:r w:rsidRPr="005507E1">
        <w:rPr>
          <w:rFonts w:cs="Times New Roman"/>
          <w:bCs/>
          <w:color w:val="1B1B1B"/>
          <w:shd w:val="clear" w:color="auto" w:fill="FFFFFF"/>
        </w:rPr>
        <w:t>I Origins Movie</w:t>
      </w:r>
    </w:p>
    <w:p w14:paraId="0AEE31BE" w14:textId="77777777" w:rsidR="00375363" w:rsidRDefault="00375363" w:rsidP="006C37F0">
      <w:pPr>
        <w:spacing w:line="360" w:lineRule="auto"/>
        <w:jc w:val="center"/>
        <w:rPr>
          <w:rFonts w:cs="Times New Roman"/>
        </w:rPr>
      </w:pPr>
    </w:p>
    <w:p w14:paraId="6EF6ED49" w14:textId="77777777" w:rsidR="00375363" w:rsidRDefault="00375363" w:rsidP="006C37F0">
      <w:pPr>
        <w:spacing w:line="360" w:lineRule="auto"/>
        <w:jc w:val="center"/>
        <w:rPr>
          <w:rFonts w:cs="Times New Roman"/>
        </w:rPr>
      </w:pPr>
    </w:p>
    <w:p w14:paraId="11F9EA41" w14:textId="77777777" w:rsidR="00375363" w:rsidRDefault="00375363" w:rsidP="006C37F0">
      <w:pPr>
        <w:spacing w:line="360" w:lineRule="auto"/>
        <w:jc w:val="center"/>
        <w:rPr>
          <w:rFonts w:cs="Times New Roman"/>
        </w:rPr>
      </w:pPr>
      <w:r>
        <w:rPr>
          <w:rFonts w:cs="Times New Roman"/>
        </w:rPr>
        <w:t>Name</w:t>
      </w:r>
    </w:p>
    <w:p w14:paraId="3B9C8645" w14:textId="77777777" w:rsidR="00375363" w:rsidRDefault="00375363" w:rsidP="006C37F0">
      <w:pPr>
        <w:spacing w:line="360" w:lineRule="auto"/>
        <w:jc w:val="center"/>
        <w:rPr>
          <w:rFonts w:cs="Times New Roman"/>
        </w:rPr>
      </w:pPr>
      <w:r>
        <w:rPr>
          <w:rFonts w:cs="Times New Roman"/>
        </w:rPr>
        <w:t>Institution</w:t>
      </w:r>
    </w:p>
    <w:p w14:paraId="7ED7E9EB" w14:textId="77777777" w:rsidR="00375363" w:rsidRDefault="00375363" w:rsidP="006C37F0">
      <w:pPr>
        <w:spacing w:line="360" w:lineRule="auto"/>
        <w:jc w:val="center"/>
        <w:rPr>
          <w:rFonts w:cs="Times New Roman"/>
        </w:rPr>
      </w:pPr>
      <w:r>
        <w:rPr>
          <w:rFonts w:cs="Times New Roman"/>
        </w:rPr>
        <w:t>Course</w:t>
      </w:r>
    </w:p>
    <w:p w14:paraId="3C35C8F1" w14:textId="77777777" w:rsidR="00375363" w:rsidRDefault="00375363" w:rsidP="006C37F0">
      <w:pPr>
        <w:spacing w:line="360" w:lineRule="auto"/>
        <w:jc w:val="center"/>
        <w:rPr>
          <w:rFonts w:cs="Times New Roman"/>
        </w:rPr>
      </w:pPr>
      <w:r>
        <w:rPr>
          <w:rFonts w:cs="Times New Roman"/>
        </w:rPr>
        <w:t>Date</w:t>
      </w:r>
    </w:p>
    <w:p w14:paraId="766AA708" w14:textId="77777777" w:rsidR="00375363" w:rsidRDefault="00375363" w:rsidP="006C37F0">
      <w:pPr>
        <w:spacing w:line="360" w:lineRule="auto"/>
        <w:rPr>
          <w:rFonts w:cs="Times New Roman"/>
          <w:b/>
          <w:bCs/>
          <w:color w:val="1B1B1B"/>
          <w:shd w:val="clear" w:color="auto" w:fill="FFFFFF"/>
        </w:rPr>
      </w:pPr>
    </w:p>
    <w:p w14:paraId="2A063296" w14:textId="77777777" w:rsidR="00375363" w:rsidRDefault="00375363" w:rsidP="006C37F0">
      <w:pPr>
        <w:spacing w:line="360" w:lineRule="auto"/>
        <w:rPr>
          <w:rFonts w:cs="Times New Roman"/>
          <w:b/>
          <w:bCs/>
          <w:color w:val="1B1B1B"/>
          <w:shd w:val="clear" w:color="auto" w:fill="FFFFFF"/>
        </w:rPr>
      </w:pPr>
    </w:p>
    <w:p w14:paraId="7496C3CE" w14:textId="77777777" w:rsidR="00375363" w:rsidRDefault="00375363" w:rsidP="006C37F0">
      <w:pPr>
        <w:spacing w:line="360" w:lineRule="auto"/>
        <w:jc w:val="center"/>
        <w:rPr>
          <w:rFonts w:cs="Times New Roman"/>
          <w:b/>
          <w:bCs/>
          <w:color w:val="1B1B1B"/>
          <w:shd w:val="clear" w:color="auto" w:fill="FFFFFF"/>
        </w:rPr>
      </w:pPr>
    </w:p>
    <w:p w14:paraId="56E2B73C" w14:textId="77777777" w:rsidR="00375363" w:rsidRDefault="00375363" w:rsidP="006C37F0">
      <w:pPr>
        <w:spacing w:line="360" w:lineRule="auto"/>
        <w:jc w:val="center"/>
        <w:rPr>
          <w:rFonts w:cs="Times New Roman"/>
          <w:b/>
          <w:bCs/>
          <w:color w:val="1B1B1B"/>
          <w:shd w:val="clear" w:color="auto" w:fill="FFFFFF"/>
        </w:rPr>
      </w:pPr>
    </w:p>
    <w:p w14:paraId="529C6D4F" w14:textId="77777777" w:rsidR="00375363" w:rsidRDefault="00375363" w:rsidP="006C37F0">
      <w:pPr>
        <w:spacing w:line="360" w:lineRule="auto"/>
        <w:jc w:val="center"/>
        <w:rPr>
          <w:rFonts w:cs="Times New Roman"/>
          <w:b/>
          <w:bCs/>
          <w:color w:val="1B1B1B"/>
          <w:shd w:val="clear" w:color="auto" w:fill="FFFFFF"/>
        </w:rPr>
      </w:pPr>
    </w:p>
    <w:p w14:paraId="561A5AD8" w14:textId="77777777" w:rsidR="00375363" w:rsidRDefault="00375363" w:rsidP="006C37F0">
      <w:pPr>
        <w:spacing w:line="360" w:lineRule="auto"/>
        <w:jc w:val="center"/>
        <w:rPr>
          <w:rFonts w:cs="Times New Roman"/>
          <w:b/>
          <w:bCs/>
          <w:color w:val="1B1B1B"/>
          <w:shd w:val="clear" w:color="auto" w:fill="FFFFFF"/>
        </w:rPr>
      </w:pPr>
    </w:p>
    <w:p w14:paraId="4C1C06EE" w14:textId="77777777" w:rsidR="00375363" w:rsidRDefault="00375363" w:rsidP="006C37F0">
      <w:pPr>
        <w:spacing w:line="360" w:lineRule="auto"/>
        <w:jc w:val="center"/>
        <w:rPr>
          <w:rFonts w:cs="Times New Roman"/>
          <w:b/>
          <w:bCs/>
          <w:color w:val="1B1B1B"/>
          <w:shd w:val="clear" w:color="auto" w:fill="FFFFFF"/>
        </w:rPr>
      </w:pPr>
    </w:p>
    <w:p w14:paraId="6A42B8F7" w14:textId="77777777" w:rsidR="00375363" w:rsidRDefault="00375363" w:rsidP="006C37F0">
      <w:pPr>
        <w:spacing w:line="360" w:lineRule="auto"/>
        <w:jc w:val="center"/>
        <w:rPr>
          <w:rFonts w:cs="Times New Roman"/>
          <w:b/>
          <w:bCs/>
          <w:color w:val="1B1B1B"/>
          <w:shd w:val="clear" w:color="auto" w:fill="FFFFFF"/>
        </w:rPr>
      </w:pPr>
    </w:p>
    <w:p w14:paraId="1CBEDA23" w14:textId="77777777" w:rsidR="00375363" w:rsidRDefault="00375363" w:rsidP="006C37F0">
      <w:pPr>
        <w:spacing w:line="360" w:lineRule="auto"/>
        <w:jc w:val="center"/>
        <w:rPr>
          <w:rFonts w:cs="Times New Roman"/>
          <w:b/>
          <w:bCs/>
          <w:color w:val="1B1B1B"/>
          <w:shd w:val="clear" w:color="auto" w:fill="FFFFFF"/>
        </w:rPr>
      </w:pPr>
    </w:p>
    <w:p w14:paraId="27C37EFB" w14:textId="77777777" w:rsidR="00BA38B4" w:rsidRDefault="00BA38B4">
      <w:pPr>
        <w:spacing w:line="240" w:lineRule="auto"/>
        <w:rPr>
          <w:rFonts w:cs="Times New Roman"/>
          <w:b/>
          <w:bCs/>
          <w:color w:val="1B1B1B"/>
          <w:shd w:val="clear" w:color="auto" w:fill="FFFFFF"/>
        </w:rPr>
      </w:pPr>
      <w:r>
        <w:rPr>
          <w:rFonts w:cs="Times New Roman"/>
          <w:b/>
          <w:bCs/>
          <w:color w:val="1B1B1B"/>
          <w:shd w:val="clear" w:color="auto" w:fill="FFFFFF"/>
        </w:rPr>
        <w:br w:type="page"/>
      </w:r>
    </w:p>
    <w:p w14:paraId="60C33499" w14:textId="103A4DB3" w:rsidR="00375363" w:rsidRDefault="00375363" w:rsidP="006C37F0">
      <w:pPr>
        <w:spacing w:line="360" w:lineRule="auto"/>
        <w:jc w:val="center"/>
        <w:rPr>
          <w:rFonts w:cs="Times New Roman"/>
          <w:b/>
          <w:bCs/>
          <w:color w:val="1B1B1B"/>
          <w:shd w:val="clear" w:color="auto" w:fill="FFFFFF"/>
        </w:rPr>
      </w:pPr>
      <w:r>
        <w:rPr>
          <w:rFonts w:cs="Times New Roman"/>
          <w:b/>
          <w:bCs/>
          <w:color w:val="1B1B1B"/>
          <w:shd w:val="clear" w:color="auto" w:fill="FFFFFF"/>
        </w:rPr>
        <w:lastRenderedPageBreak/>
        <w:t>I Origins Movie</w:t>
      </w:r>
    </w:p>
    <w:p w14:paraId="3BC5C127" w14:textId="77777777" w:rsidR="00375363" w:rsidRDefault="00375363" w:rsidP="006C37F0">
      <w:pPr>
        <w:spacing w:line="360" w:lineRule="auto"/>
        <w:ind w:firstLine="720"/>
        <w:rPr>
          <w:rFonts w:cs="Times New Roman"/>
          <w:color w:val="1B1B1B"/>
          <w:shd w:val="clear" w:color="auto" w:fill="FFFFFF"/>
        </w:rPr>
      </w:pPr>
      <w:r>
        <w:rPr>
          <w:rFonts w:cs="Times New Roman"/>
          <w:color w:val="1B1B1B"/>
          <w:shd w:val="clear" w:color="auto" w:fill="FFFFFF"/>
        </w:rPr>
        <w:t xml:space="preserve">I Origins tend to depict a scenario in which one individual is likely to incorporate science and religion. Some scientist tends to discredit religion because of a lack of evidence of the Supreme Being. They tend to only believe in facts that they can test and prove. Coincidental facts are overlooked because of the data that is needed to prove that the miracle has occurred as a result of faith. For instance, one may believe that the healing of a sick person that has prayed is just a coincidence because there are numerous cases in which people have prayed but failed to get healed. </w:t>
      </w:r>
    </w:p>
    <w:p w14:paraId="2C8FBA67" w14:textId="77777777" w:rsidR="00375363" w:rsidRDefault="00375363" w:rsidP="006C37F0">
      <w:pPr>
        <w:spacing w:line="360" w:lineRule="auto"/>
        <w:ind w:firstLine="720"/>
        <w:rPr>
          <w:rFonts w:cs="Times New Roman"/>
          <w:color w:val="1B1B1B"/>
          <w:shd w:val="clear" w:color="auto" w:fill="FFFFFF"/>
        </w:rPr>
      </w:pPr>
      <w:r>
        <w:rPr>
          <w:rFonts w:cs="Times New Roman"/>
          <w:color w:val="1B1B1B"/>
          <w:shd w:val="clear" w:color="auto" w:fill="FFFFFF"/>
        </w:rPr>
        <w:t>The movie depicts two scientists and their study on the evolution of the eye. Ian and Karen tend to carry out research to understand the evolution of the eye from a scientific perspective. Sofi, on the other hand, tended to see things from the spiritual perspective and believed that there are several powers in the universe that we cannot approve but yet exist. Despite the differences, Ian later tends to believe in religion and that it can be supported by science. The movie depicts that Sofi has been reincarnated as another human being which is a common belief among some religion. Religion tends to depict that people can be reincarnated into other animals and tend to cycle the part of life. The movie depicts that Sofi has been reincarnated as Salomina as depicted by the close resemblance in the nature of their eyes. The nature of the reincarnation is depicted by the nature of the girl’s eyes, and her fears of the elevator. Salomina tends to recognize the traumatic event that Sofia endured, although she has never been through the same tragedy.</w:t>
      </w:r>
    </w:p>
    <w:p w14:paraId="20EED4F7" w14:textId="77777777" w:rsidR="00375363" w:rsidRDefault="00375363" w:rsidP="006C37F0">
      <w:pPr>
        <w:spacing w:line="360" w:lineRule="auto"/>
        <w:ind w:firstLine="720"/>
        <w:rPr>
          <w:rFonts w:cs="Times New Roman"/>
          <w:color w:val="1B1B1B"/>
          <w:shd w:val="clear" w:color="auto" w:fill="FFFFFF"/>
        </w:rPr>
      </w:pPr>
      <w:r>
        <w:rPr>
          <w:rFonts w:cs="Times New Roman"/>
          <w:color w:val="1B1B1B"/>
          <w:shd w:val="clear" w:color="auto" w:fill="FFFFFF"/>
        </w:rPr>
        <w:t>There are various ways in which scientist can disapprove of the events that led Ian to believe that Sofi was reincarnated as Salomina. For a start, eyes are not like fingerprints and people can have the same depiction of the nature of the eye. Numerous people have the same blue eye, and one database can show the same. Similar, it can be a coincidence that the Salomina just feared elevators, and that has nothing to do with the traumatic experience that Sofia endured in her lifetime. People tend to believe what they what and can easily convince the mind to conceive miracle as a shred of evidence.</w:t>
      </w:r>
    </w:p>
    <w:p w14:paraId="056CCF84" w14:textId="11EB2A72" w:rsidR="00375363" w:rsidRDefault="00375363" w:rsidP="006C37F0">
      <w:pPr>
        <w:spacing w:line="360" w:lineRule="auto"/>
        <w:ind w:firstLine="720"/>
        <w:rPr>
          <w:rFonts w:cs="Times New Roman"/>
          <w:color w:val="1B1B1B"/>
          <w:shd w:val="clear" w:color="auto" w:fill="FFFFFF"/>
        </w:rPr>
      </w:pPr>
      <w:r>
        <w:rPr>
          <w:rFonts w:cs="Times New Roman"/>
          <w:color w:val="1B1B1B"/>
          <w:shd w:val="clear" w:color="auto" w:fill="FFFFFF"/>
        </w:rPr>
        <w:t xml:space="preserve">I believe that science can prove religious belief in several aspects. However, religion is random and require faith rather than facts. Most religious beliefs and aspects can believe that everything happens for a reason. It is quite impossible to believe that the universe happened by chance or evolution. Everything is nicely placed and plays a role in the sustainability of the </w:t>
      </w:r>
      <w:r>
        <w:rPr>
          <w:rFonts w:cs="Times New Roman"/>
          <w:color w:val="1B1B1B"/>
          <w:shd w:val="clear" w:color="auto" w:fill="FFFFFF"/>
        </w:rPr>
        <w:lastRenderedPageBreak/>
        <w:t xml:space="preserve">other. One form of energy changes to the next and provide support to others. Animals decompose to feed plants and scavengers. One can also believe that life and conscious also recycles until the end of the universe. </w:t>
      </w:r>
    </w:p>
    <w:p w14:paraId="05C800EE" w14:textId="052F1CB3" w:rsidR="00BA38B4" w:rsidRDefault="002C2D61" w:rsidP="006C37F0">
      <w:pPr>
        <w:spacing w:line="360" w:lineRule="auto"/>
        <w:ind w:firstLine="720"/>
        <w:rPr>
          <w:rFonts w:cs="Times New Roman"/>
          <w:color w:val="1B1B1B"/>
          <w:shd w:val="clear" w:color="auto" w:fill="FFFFFF"/>
        </w:rPr>
      </w:pPr>
      <w:r>
        <w:rPr>
          <w:rFonts w:cs="Times New Roman"/>
          <w:color w:val="1B1B1B"/>
          <w:shd w:val="clear" w:color="auto" w:fill="FFFFFF"/>
        </w:rPr>
        <w:t>Miracles do happen</w:t>
      </w:r>
      <w:r w:rsidR="00B60B84">
        <w:rPr>
          <w:rFonts w:cs="Times New Roman"/>
          <w:color w:val="1B1B1B"/>
          <w:shd w:val="clear" w:color="auto" w:fill="FFFFFF"/>
        </w:rPr>
        <w:t>,</w:t>
      </w:r>
      <w:r>
        <w:rPr>
          <w:rFonts w:cs="Times New Roman"/>
          <w:color w:val="1B1B1B"/>
          <w:shd w:val="clear" w:color="auto" w:fill="FFFFFF"/>
        </w:rPr>
        <w:t xml:space="preserve"> and nature is one of the greatest miracles that has ever been. Most miracles are attributed to religion and the </w:t>
      </w:r>
      <w:r w:rsidR="00473570">
        <w:rPr>
          <w:rFonts w:cs="Times New Roman"/>
          <w:color w:val="1B1B1B"/>
          <w:shd w:val="clear" w:color="auto" w:fill="FFFFFF"/>
        </w:rPr>
        <w:t>prayer to God</w:t>
      </w:r>
      <w:r w:rsidR="00B60B84">
        <w:rPr>
          <w:rFonts w:cs="Times New Roman"/>
          <w:color w:val="1B1B1B"/>
          <w:shd w:val="clear" w:color="auto" w:fill="FFFFFF"/>
        </w:rPr>
        <w:t>,</w:t>
      </w:r>
      <w:r w:rsidR="00473570">
        <w:rPr>
          <w:rFonts w:cs="Times New Roman"/>
          <w:color w:val="1B1B1B"/>
          <w:shd w:val="clear" w:color="auto" w:fill="FFFFFF"/>
        </w:rPr>
        <w:t xml:space="preserve"> who then grants the wishes of the believers. As much as people tend to witness miracles, some tend to call them a coincidence rather than miracles. Non-believers tend to claim that the outcome would have been the same</w:t>
      </w:r>
      <w:r w:rsidR="00B60B84">
        <w:rPr>
          <w:rFonts w:cs="Times New Roman"/>
          <w:color w:val="1B1B1B"/>
          <w:shd w:val="clear" w:color="auto" w:fill="FFFFFF"/>
        </w:rPr>
        <w:t>,</w:t>
      </w:r>
      <w:r w:rsidR="00473570">
        <w:rPr>
          <w:rFonts w:cs="Times New Roman"/>
          <w:color w:val="1B1B1B"/>
          <w:shd w:val="clear" w:color="auto" w:fill="FFFFFF"/>
        </w:rPr>
        <w:t xml:space="preserve"> even if they had not prayed. As much as science cannot corroborate miracles, the aspect of prayers tends to be constant in all the cases making it easy to believe that they occur as a result of religion. As much as the movie tries to provide evidence for religious belief of reincarnation, they ought to understand that religion is based on faith and that </w:t>
      </w:r>
      <w:r w:rsidR="00B60B84">
        <w:rPr>
          <w:rFonts w:cs="Times New Roman"/>
          <w:color w:val="1B1B1B"/>
          <w:shd w:val="clear" w:color="auto" w:fill="FFFFFF"/>
        </w:rPr>
        <w:t>science deals with unrefutably facts. There are some questions that people can raise regarding religion, thus making it impossible to prove through science.</w:t>
      </w:r>
      <w:bookmarkStart w:id="0" w:name="_GoBack"/>
      <w:bookmarkEnd w:id="0"/>
      <w:r w:rsidR="00B60B84">
        <w:rPr>
          <w:rFonts w:cs="Times New Roman"/>
          <w:color w:val="1B1B1B"/>
          <w:shd w:val="clear" w:color="auto" w:fill="FFFFFF"/>
        </w:rPr>
        <w:t xml:space="preserve"> </w:t>
      </w:r>
    </w:p>
    <w:p w14:paraId="3A61AEE1" w14:textId="7604D32F" w:rsidR="00375363" w:rsidRDefault="00375363" w:rsidP="0025079A">
      <w:pPr>
        <w:spacing w:line="360" w:lineRule="auto"/>
        <w:ind w:firstLine="720"/>
        <w:rPr>
          <w:rFonts w:cs="Times New Roman"/>
          <w:color w:val="1B1B1B"/>
          <w:shd w:val="clear" w:color="auto" w:fill="FFFFFF"/>
        </w:rPr>
      </w:pPr>
      <w:r>
        <w:rPr>
          <w:rFonts w:cs="Times New Roman"/>
          <w:color w:val="1B1B1B"/>
          <w:shd w:val="clear" w:color="auto" w:fill="FFFFFF"/>
        </w:rPr>
        <w:t xml:space="preserve">In conclusion, I agree with the movie that science can prove some aspect of religion. However, science needs concrete proof, and that makes it quite challenging to verify the elements that have been proven. For instance, in the movie, Ian only tends to prove that Sofia has been reincarnated as Salomina. The evidence provided is circumstantial. Furthermore, one case of occurrence cannot prove the occurrence of reincarnation. However, lack of evidence does not act of evidence of absence. </w:t>
      </w:r>
      <w:r w:rsidR="007F478B">
        <w:rPr>
          <w:rFonts w:cs="Times New Roman"/>
          <w:color w:val="1B1B1B"/>
          <w:shd w:val="clear" w:color="auto" w:fill="FFFFFF"/>
        </w:rPr>
        <w:t xml:space="preserve">Religious events occur for a reason and they are mainly based on the faith of the individual. When people pray, they believe the outcome is going to be on their favor in the long run. As such, when good things occur they believe is because of their faith and belief. </w:t>
      </w:r>
    </w:p>
    <w:p w14:paraId="130268C0" w14:textId="77777777" w:rsidR="007F478B" w:rsidRDefault="007F478B" w:rsidP="006C37F0">
      <w:pPr>
        <w:spacing w:line="360" w:lineRule="auto"/>
        <w:ind w:firstLine="720"/>
        <w:rPr>
          <w:rFonts w:cs="Times New Roman"/>
          <w:color w:val="1B1B1B"/>
          <w:shd w:val="clear" w:color="auto" w:fill="FFFFFF"/>
        </w:rPr>
      </w:pPr>
    </w:p>
    <w:sectPr w:rsidR="007F478B" w:rsidSect="00375363">
      <w:headerReference w:type="even" r:id="rId6"/>
      <w:headerReference w:type="default" r:id="rId7"/>
      <w:headerReference w:type="first" r:id="rId8"/>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63ADB0" w14:textId="77777777" w:rsidR="006D302B" w:rsidRDefault="006D302B" w:rsidP="00A43876">
      <w:pPr>
        <w:spacing w:line="240" w:lineRule="auto"/>
      </w:pPr>
      <w:r>
        <w:separator/>
      </w:r>
    </w:p>
  </w:endnote>
  <w:endnote w:type="continuationSeparator" w:id="0">
    <w:p w14:paraId="7FC4D7FA" w14:textId="77777777" w:rsidR="006D302B" w:rsidRDefault="006D302B" w:rsidP="00A438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62ED4D" w14:textId="77777777" w:rsidR="006D302B" w:rsidRDefault="006D302B" w:rsidP="00A43876">
      <w:pPr>
        <w:spacing w:line="240" w:lineRule="auto"/>
      </w:pPr>
      <w:r>
        <w:separator/>
      </w:r>
    </w:p>
  </w:footnote>
  <w:footnote w:type="continuationSeparator" w:id="0">
    <w:p w14:paraId="5668D96A" w14:textId="77777777" w:rsidR="006D302B" w:rsidRDefault="006D302B" w:rsidP="00A4387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09011F" w14:textId="77777777" w:rsidR="00A43876" w:rsidRDefault="00A43876" w:rsidP="00E41954">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17CCF71" w14:textId="77777777" w:rsidR="00A43876" w:rsidRDefault="00A43876" w:rsidP="00A43876">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0FA9C1" w14:textId="77777777" w:rsidR="00E41954" w:rsidRDefault="00E41954" w:rsidP="00F1271F">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36A1B">
      <w:rPr>
        <w:rStyle w:val="PageNumber"/>
        <w:noProof/>
      </w:rPr>
      <w:t>3</w:t>
    </w:r>
    <w:r>
      <w:rPr>
        <w:rStyle w:val="PageNumber"/>
      </w:rPr>
      <w:fldChar w:fldCharType="end"/>
    </w:r>
  </w:p>
  <w:p w14:paraId="3C46A7C4" w14:textId="48423FA7" w:rsidR="00A43876" w:rsidRDefault="00A43876" w:rsidP="00A43876">
    <w:pPr>
      <w:pStyle w:val="Header"/>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E44890" w14:textId="77777777" w:rsidR="00A43876" w:rsidRDefault="00A43876" w:rsidP="00F1271F">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5079A">
      <w:rPr>
        <w:rStyle w:val="PageNumber"/>
        <w:noProof/>
      </w:rPr>
      <w:t>1</w:t>
    </w:r>
    <w:r>
      <w:rPr>
        <w:rStyle w:val="PageNumber"/>
      </w:rPr>
      <w:fldChar w:fldCharType="end"/>
    </w:r>
  </w:p>
  <w:p w14:paraId="77C0A609" w14:textId="58C43A8E" w:rsidR="00A43876" w:rsidRDefault="00A43876" w:rsidP="00A43876">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bK0NDG1MDA2MTExNjJT0lEKTi0uzszPAykwqgUA3NHUlSwAAAA="/>
  </w:docVars>
  <w:rsids>
    <w:rsidRoot w:val="00A43876"/>
    <w:rsid w:val="00015C98"/>
    <w:rsid w:val="000A1718"/>
    <w:rsid w:val="000A441D"/>
    <w:rsid w:val="001E62A6"/>
    <w:rsid w:val="001F26A7"/>
    <w:rsid w:val="0025079A"/>
    <w:rsid w:val="00256032"/>
    <w:rsid w:val="00270138"/>
    <w:rsid w:val="00297C54"/>
    <w:rsid w:val="002C2D61"/>
    <w:rsid w:val="003039FD"/>
    <w:rsid w:val="00336A1B"/>
    <w:rsid w:val="00375363"/>
    <w:rsid w:val="00473570"/>
    <w:rsid w:val="004D7295"/>
    <w:rsid w:val="004F14CC"/>
    <w:rsid w:val="005D4EB3"/>
    <w:rsid w:val="006141F2"/>
    <w:rsid w:val="006457CD"/>
    <w:rsid w:val="006A4250"/>
    <w:rsid w:val="006C37F0"/>
    <w:rsid w:val="006D302B"/>
    <w:rsid w:val="007309F2"/>
    <w:rsid w:val="00757985"/>
    <w:rsid w:val="007617D3"/>
    <w:rsid w:val="007B4963"/>
    <w:rsid w:val="007D3B62"/>
    <w:rsid w:val="007F478B"/>
    <w:rsid w:val="00816C05"/>
    <w:rsid w:val="00831572"/>
    <w:rsid w:val="0089725B"/>
    <w:rsid w:val="008C2FA8"/>
    <w:rsid w:val="00971C66"/>
    <w:rsid w:val="009D5515"/>
    <w:rsid w:val="009E78A7"/>
    <w:rsid w:val="00A43876"/>
    <w:rsid w:val="00A56CED"/>
    <w:rsid w:val="00B60B84"/>
    <w:rsid w:val="00BA38B4"/>
    <w:rsid w:val="00BB0D7A"/>
    <w:rsid w:val="00BD4843"/>
    <w:rsid w:val="00C9462A"/>
    <w:rsid w:val="00CB7E2C"/>
    <w:rsid w:val="00D22FCC"/>
    <w:rsid w:val="00D326F0"/>
    <w:rsid w:val="00D469AD"/>
    <w:rsid w:val="00D65FF0"/>
    <w:rsid w:val="00DE501C"/>
    <w:rsid w:val="00E0036D"/>
    <w:rsid w:val="00E02656"/>
    <w:rsid w:val="00E41954"/>
    <w:rsid w:val="00E83558"/>
    <w:rsid w:val="00EA0FF2"/>
    <w:rsid w:val="00ED2817"/>
    <w:rsid w:val="00F105FD"/>
    <w:rsid w:val="00F1271F"/>
    <w:rsid w:val="00FF32D2"/>
    <w:rsid w:val="00FF6B1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73FC5"/>
  <w15:chartTrackingRefBased/>
  <w15:docId w15:val="{49853DFA-B97A-4022-938B-6B80C36E7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57CD"/>
    <w:pPr>
      <w:spacing w:line="480" w:lineRule="auto"/>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autoRedefine/>
    <w:uiPriority w:val="99"/>
    <w:unhideWhenUsed/>
    <w:qFormat/>
    <w:rsid w:val="008C2FA8"/>
    <w:rPr>
      <w:sz w:val="20"/>
    </w:rPr>
  </w:style>
  <w:style w:type="character" w:customStyle="1" w:styleId="FootnoteTextChar">
    <w:name w:val="Footnote Text Char"/>
    <w:basedOn w:val="DefaultParagraphFont"/>
    <w:link w:val="FootnoteText"/>
    <w:uiPriority w:val="99"/>
    <w:rsid w:val="008C2FA8"/>
    <w:rPr>
      <w:rFonts w:ascii="Times New Roman" w:hAnsi="Times New Roman"/>
      <w:sz w:val="20"/>
    </w:rPr>
  </w:style>
  <w:style w:type="paragraph" w:customStyle="1" w:styleId="HeaderFooter">
    <w:name w:val="Header &amp; Footer"/>
    <w:rsid w:val="009E78A7"/>
    <w:pPr>
      <w:pBdr>
        <w:top w:val="nil"/>
        <w:left w:val="nil"/>
        <w:bottom w:val="nil"/>
        <w:right w:val="nil"/>
        <w:between w:val="nil"/>
        <w:bar w:val="nil"/>
      </w:pBdr>
      <w:tabs>
        <w:tab w:val="right" w:pos="9020"/>
      </w:tabs>
    </w:pPr>
    <w:rPr>
      <w:rFonts w:ascii="Times New Roman" w:eastAsia="Arial Unicode MS" w:hAnsi="Times New Roman" w:cs="Arial Unicode MS"/>
      <w:color w:val="000000"/>
      <w:bdr w:val="nil"/>
    </w:rPr>
  </w:style>
  <w:style w:type="paragraph" w:customStyle="1" w:styleId="Body">
    <w:name w:val="Body"/>
    <w:rsid w:val="009E78A7"/>
    <w:pPr>
      <w:pBdr>
        <w:top w:val="nil"/>
        <w:left w:val="nil"/>
        <w:bottom w:val="nil"/>
        <w:right w:val="nil"/>
        <w:between w:val="nil"/>
        <w:bar w:val="nil"/>
      </w:pBdr>
    </w:pPr>
    <w:rPr>
      <w:rFonts w:ascii="Times New Roman" w:eastAsia="Helvetica" w:hAnsi="Times New Roman" w:cs="Helvetica"/>
      <w:color w:val="000000"/>
      <w:szCs w:val="22"/>
      <w:bdr w:val="nil"/>
    </w:rPr>
  </w:style>
  <w:style w:type="paragraph" w:styleId="Header">
    <w:name w:val="header"/>
    <w:basedOn w:val="Normal"/>
    <w:link w:val="HeaderChar"/>
    <w:uiPriority w:val="99"/>
    <w:unhideWhenUsed/>
    <w:rsid w:val="00A43876"/>
    <w:pPr>
      <w:tabs>
        <w:tab w:val="center" w:pos="4680"/>
        <w:tab w:val="right" w:pos="9360"/>
      </w:tabs>
      <w:spacing w:line="240" w:lineRule="auto"/>
    </w:pPr>
  </w:style>
  <w:style w:type="character" w:customStyle="1" w:styleId="HeaderChar">
    <w:name w:val="Header Char"/>
    <w:basedOn w:val="DefaultParagraphFont"/>
    <w:link w:val="Header"/>
    <w:uiPriority w:val="99"/>
    <w:rsid w:val="00A43876"/>
    <w:rPr>
      <w:rFonts w:ascii="Times New Roman" w:hAnsi="Times New Roman"/>
    </w:rPr>
  </w:style>
  <w:style w:type="paragraph" w:styleId="Footer">
    <w:name w:val="footer"/>
    <w:basedOn w:val="Normal"/>
    <w:link w:val="FooterChar"/>
    <w:uiPriority w:val="99"/>
    <w:unhideWhenUsed/>
    <w:rsid w:val="00A43876"/>
    <w:pPr>
      <w:tabs>
        <w:tab w:val="center" w:pos="4680"/>
        <w:tab w:val="right" w:pos="9360"/>
      </w:tabs>
      <w:spacing w:line="240" w:lineRule="auto"/>
    </w:pPr>
  </w:style>
  <w:style w:type="character" w:customStyle="1" w:styleId="FooterChar">
    <w:name w:val="Footer Char"/>
    <w:basedOn w:val="DefaultParagraphFont"/>
    <w:link w:val="Footer"/>
    <w:uiPriority w:val="99"/>
    <w:rsid w:val="00A43876"/>
    <w:rPr>
      <w:rFonts w:ascii="Times New Roman" w:hAnsi="Times New Roman"/>
    </w:rPr>
  </w:style>
  <w:style w:type="character" w:styleId="PageNumber">
    <w:name w:val="page number"/>
    <w:basedOn w:val="DefaultParagraphFont"/>
    <w:uiPriority w:val="99"/>
    <w:semiHidden/>
    <w:unhideWhenUsed/>
    <w:rsid w:val="00A438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681</Words>
  <Characters>3885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Stance Essay</vt:lpstr>
    </vt:vector>
  </TitlesOfParts>
  <Manager/>
  <Company/>
  <LinksUpToDate>false</LinksUpToDate>
  <CharactersWithSpaces>4557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Stance Essay</dc:title>
  <dc:subject/>
  <dc:creator>HP</dc:creator>
  <cp:keywords/>
  <dc:description/>
  <cp:lastModifiedBy>HP</cp:lastModifiedBy>
  <cp:revision>2</cp:revision>
  <dcterms:created xsi:type="dcterms:W3CDTF">2020-08-29T05:17:00Z</dcterms:created>
  <dcterms:modified xsi:type="dcterms:W3CDTF">2020-08-29T05:17:00Z</dcterms:modified>
  <cp:category/>
</cp:coreProperties>
</file>